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793BB" w14:textId="77777777" w:rsidR="00784D00" w:rsidRDefault="00784D00" w:rsidP="00E25C96">
      <w:pPr>
        <w:spacing w:line="360" w:lineRule="auto"/>
        <w:jc w:val="both"/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</w:pPr>
    </w:p>
    <w:p w14:paraId="7F3BD580" w14:textId="48540604" w:rsidR="00E25C96" w:rsidRDefault="00B34792" w:rsidP="00E25C96">
      <w:pPr>
        <w:spacing w:line="360" w:lineRule="auto"/>
        <w:jc w:val="both"/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</w:pP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1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Et die tertio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nuptiae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9B467A">
        <w:rPr>
          <w:rStyle w:val="text-to-speech"/>
          <w:rFonts w:ascii="Times New Roman" w:hAnsi="Times New Roman" w:cs="Times New Roman"/>
          <w:color w:val="111111"/>
          <w:sz w:val="24"/>
          <w:szCs w:val="24"/>
          <w:highlight w:val="yellow"/>
          <w:lang w:val="fr-FR"/>
        </w:rPr>
        <w:t>factae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9B467A">
        <w:rPr>
          <w:rStyle w:val="text-to-speech"/>
          <w:rFonts w:ascii="Times New Roman" w:hAnsi="Times New Roman" w:cs="Times New Roman"/>
          <w:color w:val="111111"/>
          <w:sz w:val="24"/>
          <w:szCs w:val="24"/>
          <w:highlight w:val="yellow"/>
          <w:lang w:val="fr-FR"/>
        </w:rPr>
        <w:t>sunt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in Cana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Galilaeae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et erat mater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Iesu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ibi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;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2vocatus est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autem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Iesus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discipuli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ad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nuptias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</w:rPr>
        <w:t>3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 xml:space="preserve">Et deficiente vino,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>dicit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 xml:space="preserve"> mater Iesu ad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>eum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 xml:space="preserve">: “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>Vinum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 xml:space="preserve"> non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>habent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</w:rPr>
        <w:t xml:space="preserve"> ”.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</w:rPr>
        <w:t> 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4Et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dicit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Iesus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: “ Quid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mihi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tibi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mulier?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Nondum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venit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hora mea ”.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5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Dicit mater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ministris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: “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Quodcumque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784D00">
        <w:rPr>
          <w:rStyle w:val="text-to-speech"/>
          <w:rFonts w:ascii="Times New Roman" w:hAnsi="Times New Roman" w:cs="Times New Roman"/>
          <w:color w:val="111111"/>
          <w:sz w:val="24"/>
          <w:szCs w:val="24"/>
          <w:highlight w:val="yellow"/>
          <w:lang w:val="fr-FR"/>
        </w:rPr>
        <w:t>dixerit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vobis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facite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”.</w:t>
      </w:r>
    </w:p>
    <w:p w14:paraId="6D684648" w14:textId="377E3173" w:rsidR="00881D42" w:rsidRPr="00E25C96" w:rsidRDefault="00B34792" w:rsidP="00E25C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6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Erant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autem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ibi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lapideae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hydriae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sex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positae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secundum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purificationem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Iudaeorum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capientes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singulae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metretas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binas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vel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ternas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7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Dicit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Iesus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: “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Implete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hydrias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aqua ”.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impleverunt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eas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usque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ad summum.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8Et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dicit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: “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Haurite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nunc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ferte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architriclino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”.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Illi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autem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tulerunt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9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Ut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autem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gustavit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architriclinus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aquam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vinum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factam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 non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sciebat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unde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esset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ministri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autem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sciebant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qui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haurierant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aquam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vocat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sponsum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architriclinus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10et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dicit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: “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Omnis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homo primum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bonum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vinum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ponit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et, cum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inebriati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0B743B">
        <w:rPr>
          <w:rStyle w:val="text-to-speech"/>
          <w:rFonts w:ascii="Times New Roman" w:hAnsi="Times New Roman" w:cs="Times New Roman"/>
          <w:color w:val="111111"/>
          <w:sz w:val="24"/>
          <w:szCs w:val="24"/>
          <w:highlight w:val="yellow"/>
          <w:lang w:val="fr-FR"/>
        </w:rPr>
        <w:t>fuerint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id quod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deterius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est; tu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servasti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bonum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vinum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usque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adhuc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”.</w:t>
      </w:r>
      <w:r w:rsidRPr="00E25C96">
        <w:rPr>
          <w:rStyle w:val="verse"/>
          <w:rFonts w:ascii="Times New Roman" w:hAnsi="Times New Roman" w:cs="Times New Roman"/>
          <w:color w:val="111111"/>
          <w:sz w:val="24"/>
          <w:szCs w:val="24"/>
          <w:lang w:val="fr-FR"/>
        </w:rPr>
        <w:t> </w:t>
      </w:r>
      <w:r w:rsidRPr="00E25C96">
        <w:rPr>
          <w:rStyle w:val="versenumber"/>
          <w:rFonts w:ascii="Times New Roman" w:hAnsi="Times New Roman" w:cs="Times New Roman"/>
          <w:color w:val="549FCA"/>
          <w:sz w:val="24"/>
          <w:szCs w:val="24"/>
          <w:vertAlign w:val="superscript"/>
          <w:lang w:val="fr-FR"/>
        </w:rPr>
        <w:t>11</w:t>
      </w:r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Hoc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fecit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initium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signorum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Iesus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in Cana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Galilaeae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manifestavit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gloriam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suam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, et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crediderunt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in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eum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discipuli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 xml:space="preserve"> </w:t>
      </w:r>
      <w:proofErr w:type="spellStart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eius</w:t>
      </w:r>
      <w:proofErr w:type="spellEnd"/>
      <w:r w:rsidRPr="00E25C96">
        <w:rPr>
          <w:rStyle w:val="text-to-speech"/>
          <w:rFonts w:ascii="Times New Roman" w:hAnsi="Times New Roman" w:cs="Times New Roman"/>
          <w:color w:val="111111"/>
          <w:sz w:val="24"/>
          <w:szCs w:val="24"/>
          <w:lang w:val="fr-FR"/>
        </w:rPr>
        <w:t>.</w:t>
      </w:r>
    </w:p>
    <w:sectPr w:rsidR="00881D42" w:rsidRPr="00E25C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92"/>
    <w:rsid w:val="000B743B"/>
    <w:rsid w:val="002803D4"/>
    <w:rsid w:val="003B78DE"/>
    <w:rsid w:val="00784D00"/>
    <w:rsid w:val="00822BF4"/>
    <w:rsid w:val="00881D42"/>
    <w:rsid w:val="009B467A"/>
    <w:rsid w:val="00AD63CD"/>
    <w:rsid w:val="00B34792"/>
    <w:rsid w:val="00E25C96"/>
    <w:rsid w:val="00F0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0662"/>
  <w15:chartTrackingRefBased/>
  <w15:docId w15:val="{6502AE8D-C58D-4C72-BF12-6F75A8CF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4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4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4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4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4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4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4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4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4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4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47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47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47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47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47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47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4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4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4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4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4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47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47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47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4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47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4792"/>
    <w:rPr>
      <w:b/>
      <w:bCs/>
      <w:smallCaps/>
      <w:color w:val="0F4761" w:themeColor="accent1" w:themeShade="BF"/>
      <w:spacing w:val="5"/>
    </w:rPr>
  </w:style>
  <w:style w:type="character" w:customStyle="1" w:styleId="verse">
    <w:name w:val="verse"/>
    <w:basedOn w:val="Carpredefinitoparagrafo"/>
    <w:rsid w:val="00B34792"/>
  </w:style>
  <w:style w:type="character" w:customStyle="1" w:styleId="text-to-speech">
    <w:name w:val="text-to-speech"/>
    <w:basedOn w:val="Carpredefinitoparagrafo"/>
    <w:rsid w:val="00B34792"/>
  </w:style>
  <w:style w:type="character" w:customStyle="1" w:styleId="versenumber">
    <w:name w:val="verse_number"/>
    <w:basedOn w:val="Carpredefinitoparagrafo"/>
    <w:rsid w:val="00B34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5</cp:revision>
  <dcterms:created xsi:type="dcterms:W3CDTF">2024-03-19T08:41:00Z</dcterms:created>
  <dcterms:modified xsi:type="dcterms:W3CDTF">2024-03-19T12:05:00Z</dcterms:modified>
</cp:coreProperties>
</file>